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02" w:rsidRDefault="00294302" w:rsidP="00294302">
      <w:pPr>
        <w:rPr>
          <w:rFonts w:ascii="Helvetica" w:hAnsi="Helvetica" w:cs="Helvetica"/>
          <w:color w:val="1D2129"/>
          <w:sz w:val="23"/>
          <w:szCs w:val="23"/>
          <w:shd w:val="clear" w:color="auto" w:fill="FFFFFF"/>
          <w:lang w:val="en-US"/>
        </w:rPr>
      </w:pPr>
      <w:r>
        <w:rPr>
          <w:rFonts w:cs="Helvetica"/>
          <w:b/>
          <w:color w:val="1D2129"/>
          <w:sz w:val="56"/>
          <w:szCs w:val="56"/>
          <w:shd w:val="clear" w:color="auto" w:fill="FFFFFF"/>
          <w:lang w:val="en-US"/>
        </w:rPr>
        <w:t xml:space="preserve">      </w:t>
      </w:r>
      <w:r w:rsidRPr="00294302">
        <w:rPr>
          <w:rFonts w:cs="Helvetica"/>
          <w:b/>
          <w:color w:val="1D2129"/>
          <w:sz w:val="56"/>
          <w:szCs w:val="56"/>
          <w:shd w:val="clear" w:color="auto" w:fill="FFFFFF"/>
        </w:rPr>
        <w:t>CYPRUS SPORT FISHING CLUB</w:t>
      </w:r>
      <w:r w:rsidRPr="00294302">
        <w:rPr>
          <w:rFonts w:cs="Helvetica"/>
          <w:b/>
          <w:color w:val="1D2129"/>
          <w:sz w:val="48"/>
          <w:szCs w:val="48"/>
        </w:rPr>
        <w:br/>
      </w:r>
      <w:r>
        <w:rPr>
          <w:rFonts w:cs="Helvetica"/>
          <w:b/>
          <w:color w:val="1D2129"/>
          <w:sz w:val="48"/>
          <w:szCs w:val="48"/>
          <w:shd w:val="clear" w:color="auto" w:fill="FFFFFF"/>
          <w:lang w:val="en-US"/>
        </w:rPr>
        <w:t xml:space="preserve">            </w:t>
      </w:r>
      <w:r w:rsidRPr="00294302">
        <w:rPr>
          <w:rFonts w:cs="Helvetica"/>
          <w:b/>
          <w:color w:val="1D2129"/>
          <w:sz w:val="48"/>
          <w:szCs w:val="48"/>
          <w:shd w:val="clear" w:color="auto" w:fill="FFFFFF"/>
        </w:rPr>
        <w:t>PSAROPKATASTASIS KYPROU</w:t>
      </w:r>
      <w:r>
        <w:rPr>
          <w:rFonts w:ascii="Helvetica" w:hAnsi="Helvetica" w:cs="Helvetica"/>
          <w:color w:val="1D2129"/>
          <w:sz w:val="23"/>
          <w:szCs w:val="23"/>
        </w:rPr>
        <w:br/>
      </w:r>
      <w:r>
        <w:rPr>
          <w:rFonts w:ascii="Helvetica" w:hAnsi="Helvetica" w:cs="Helvetica"/>
          <w:color w:val="1D2129"/>
          <w:sz w:val="23"/>
          <w:szCs w:val="23"/>
          <w:shd w:val="clear" w:color="auto" w:fill="FFFFFF"/>
          <w:lang w:val="en-US"/>
        </w:rPr>
        <w:t xml:space="preserve">                                                      </w:t>
      </w:r>
      <w:r>
        <w:rPr>
          <w:rFonts w:ascii="Helvetica" w:hAnsi="Helvetica" w:cs="Helvetica"/>
          <w:color w:val="1D2129"/>
          <w:sz w:val="23"/>
          <w:szCs w:val="23"/>
          <w:shd w:val="clear" w:color="auto" w:fill="FFFFFF"/>
        </w:rPr>
        <w:t>****************</w:t>
      </w:r>
      <w:r>
        <w:rPr>
          <w:rFonts w:ascii="Helvetica" w:hAnsi="Helvetica" w:cs="Helvetica"/>
          <w:color w:val="1D2129"/>
          <w:sz w:val="23"/>
          <w:szCs w:val="23"/>
        </w:rPr>
        <w:br/>
      </w:r>
      <w:r w:rsidRPr="00294302">
        <w:rPr>
          <w:rFonts w:cs="Helvetica"/>
          <w:b/>
          <w:color w:val="1D2129"/>
          <w:sz w:val="28"/>
          <w:szCs w:val="28"/>
          <w:shd w:val="clear" w:color="auto" w:fill="FFFFFF"/>
        </w:rPr>
        <w:t>ΓΕΝΙΚΟΣ ΚΑΝΟΝΙΣΜΟΣ</w:t>
      </w:r>
      <w:r w:rsidRPr="00294302">
        <w:rPr>
          <w:rFonts w:cs="Helvetica"/>
          <w:b/>
          <w:color w:val="1D2129"/>
          <w:sz w:val="28"/>
          <w:szCs w:val="28"/>
        </w:rPr>
        <w:br/>
      </w:r>
      <w:r w:rsidRPr="00294302">
        <w:rPr>
          <w:rFonts w:cs="Helvetica"/>
          <w:b/>
          <w:color w:val="1D2129"/>
          <w:sz w:val="28"/>
          <w:szCs w:val="28"/>
          <w:shd w:val="clear" w:color="auto" w:fill="FFFFFF"/>
        </w:rPr>
        <w:t>ΑΛΙΕΙΑΣ ΜΕ ΚΑΛΑΜΙ &amp; ΜΗΧΑΝΙΣΜΟ ΑΠΟ ΑΓΚΥΡΟΒΟΛΗΜΕΝΟ ΣΚΑΦΟΣ</w:t>
      </w:r>
      <w:r>
        <w:rPr>
          <w:rFonts w:ascii="Helvetica" w:hAnsi="Helvetica" w:cs="Helvetica"/>
          <w:color w:val="1D2129"/>
          <w:sz w:val="23"/>
          <w:szCs w:val="23"/>
        </w:rPr>
        <w:br/>
      </w:r>
      <w:r>
        <w:rPr>
          <w:rFonts w:ascii="Helvetica" w:hAnsi="Helvetica" w:cs="Helvetica"/>
          <w:color w:val="1D2129"/>
          <w:sz w:val="23"/>
          <w:szCs w:val="23"/>
          <w:shd w:val="clear" w:color="auto" w:fill="FFFFFF"/>
        </w:rPr>
        <w:t>O παρών Κανονισμός ισχύει για όλους ανεξαιρέτως τους αγώνες Αλιείας με καλάμι από αγκυροβολημένο σκάφος, που διοργανώνονται από το Σωματείο Ψαροκαταστάσεις Κύπρου</w:t>
      </w:r>
      <w:r>
        <w:rPr>
          <w:rFonts w:ascii="Helvetica" w:hAnsi="Helvetica" w:cs="Helvetica"/>
          <w:color w:val="1D2129"/>
          <w:sz w:val="23"/>
          <w:szCs w:val="23"/>
        </w:rPr>
        <w:br/>
      </w:r>
      <w:r>
        <w:rPr>
          <w:rFonts w:ascii="Helvetica" w:hAnsi="Helvetica" w:cs="Helvetica"/>
          <w:color w:val="1D2129"/>
          <w:sz w:val="23"/>
          <w:szCs w:val="23"/>
        </w:rPr>
        <w:br/>
      </w:r>
      <w:r>
        <w:rPr>
          <w:rFonts w:ascii="Helvetica" w:hAnsi="Helvetica" w:cs="Helvetica"/>
          <w:color w:val="1D2129"/>
          <w:sz w:val="23"/>
          <w:szCs w:val="23"/>
          <w:shd w:val="clear" w:color="auto" w:fill="FFFFFF"/>
        </w:rPr>
        <w:t>ΕΠΙΤΡΟΠΗ ΑΓΩΝΑ</w:t>
      </w:r>
      <w:r>
        <w:rPr>
          <w:rFonts w:ascii="Helvetica" w:hAnsi="Helvetica" w:cs="Helvetica"/>
          <w:color w:val="1D2129"/>
          <w:sz w:val="23"/>
          <w:szCs w:val="23"/>
        </w:rPr>
        <w:br/>
      </w:r>
      <w:r>
        <w:rPr>
          <w:rFonts w:ascii="Helvetica" w:hAnsi="Helvetica" w:cs="Helvetica"/>
          <w:color w:val="1D2129"/>
          <w:sz w:val="23"/>
          <w:szCs w:val="23"/>
          <w:shd w:val="clear" w:color="auto" w:fill="FFFFFF"/>
        </w:rPr>
        <w:t>1.- Την ομαλή διεξαγωγή του αγώνα διασφαλίζει τριμελής Επιτροπή Αγώνα με επί κεφαλής τον Επόπτη ο οποίος ορίζεται από το Σωματείο Ψαροκαταστάσεις Κύπρου.</w:t>
      </w:r>
      <w:r>
        <w:rPr>
          <w:rFonts w:ascii="Helvetica" w:hAnsi="Helvetica" w:cs="Helvetica"/>
          <w:color w:val="1D2129"/>
          <w:sz w:val="23"/>
          <w:szCs w:val="23"/>
        </w:rPr>
        <w:br/>
      </w:r>
      <w:r>
        <w:rPr>
          <w:rFonts w:ascii="Helvetica" w:hAnsi="Helvetica" w:cs="Helvetica"/>
          <w:color w:val="1D2129"/>
          <w:sz w:val="23"/>
          <w:szCs w:val="23"/>
          <w:shd w:val="clear" w:color="auto" w:fill="FFFFFF"/>
        </w:rPr>
        <w:t>2.- Τα μέλη της Επιτροπής Αγώνα κρίνουν και αποφασίζουν για όλα όσα αφορούν τον αγώνα κατά πλειοψηφία και ισότιμα.</w:t>
      </w:r>
      <w:r>
        <w:rPr>
          <w:rFonts w:ascii="Helvetica" w:hAnsi="Helvetica" w:cs="Helvetica"/>
          <w:color w:val="1D2129"/>
          <w:sz w:val="23"/>
          <w:szCs w:val="23"/>
        </w:rPr>
        <w:br/>
      </w:r>
      <w:r>
        <w:rPr>
          <w:rFonts w:ascii="Helvetica" w:hAnsi="Helvetica" w:cs="Helvetica"/>
          <w:color w:val="1D2129"/>
          <w:sz w:val="23"/>
          <w:szCs w:val="23"/>
          <w:shd w:val="clear" w:color="auto" w:fill="FFFFFF"/>
        </w:rPr>
        <w:t>ΠΕΔΙΟ ΑΓΩΝΑ </w:t>
      </w:r>
      <w:r>
        <w:rPr>
          <w:rFonts w:ascii="Helvetica" w:hAnsi="Helvetica" w:cs="Helvetica"/>
          <w:color w:val="1D2129"/>
          <w:sz w:val="23"/>
          <w:szCs w:val="23"/>
        </w:rPr>
        <w:br/>
      </w:r>
      <w:r>
        <w:rPr>
          <w:rFonts w:ascii="Helvetica" w:hAnsi="Helvetica" w:cs="Helvetica"/>
          <w:color w:val="1D2129"/>
          <w:sz w:val="23"/>
          <w:szCs w:val="23"/>
          <w:shd w:val="clear" w:color="auto" w:fill="FFFFFF"/>
        </w:rPr>
        <w:t>3.- Το πεδίο του αγώνα οριοθετείται από το Σωματείο Ψαροκαταστάσεις Κύπρου.</w:t>
      </w:r>
      <w:r>
        <w:rPr>
          <w:rFonts w:ascii="Helvetica" w:hAnsi="Helvetica" w:cs="Helvetica"/>
          <w:color w:val="1D2129"/>
          <w:sz w:val="23"/>
          <w:szCs w:val="23"/>
        </w:rPr>
        <w:br/>
      </w:r>
      <w:r>
        <w:rPr>
          <w:rFonts w:ascii="Helvetica" w:hAnsi="Helvetica" w:cs="Helvetica"/>
          <w:color w:val="1D2129"/>
          <w:sz w:val="23"/>
          <w:szCs w:val="23"/>
          <w:shd w:val="clear" w:color="auto" w:fill="FFFFFF"/>
        </w:rPr>
        <w:t>4.- Στο πεδίο του αγώνα, εκτός των σκαφών των αγωνιζομένων μπορούν επίσης να βρίσκονται ένα (1) σκάφος που θα επιβαίνει ο επόπτης ή κριτές του αγώνα. Αυτό το σκάφος πρέπει θα φέρει απαραιτήτως διακριτική σημαία </w:t>
      </w:r>
      <w:r>
        <w:rPr>
          <w:rFonts w:ascii="Helvetica" w:hAnsi="Helvetica" w:cs="Helvetica"/>
          <w:color w:val="1D2129"/>
          <w:sz w:val="23"/>
          <w:szCs w:val="23"/>
        </w:rPr>
        <w:br/>
      </w:r>
      <w:r>
        <w:rPr>
          <w:rFonts w:ascii="Helvetica" w:hAnsi="Helvetica" w:cs="Helvetica"/>
          <w:color w:val="1D2129"/>
          <w:sz w:val="23"/>
          <w:szCs w:val="23"/>
          <w:shd w:val="clear" w:color="auto" w:fill="FFFFFF"/>
        </w:rPr>
        <w:t>5.- Στο ανωτέρω σκάφος απαγορεύεται να υπάρχουν αλιευτικά εργαλεία πάσης φύσεως και αλιεύματα. Εξυπακούεται ότι δεν πρέπει να ενοχλούν παντοιοτρόπως του συμμετέχοντες .</w:t>
      </w:r>
      <w:r>
        <w:rPr>
          <w:rFonts w:ascii="Helvetica" w:hAnsi="Helvetica" w:cs="Helvetica"/>
          <w:color w:val="1D2129"/>
          <w:sz w:val="23"/>
          <w:szCs w:val="23"/>
        </w:rPr>
        <w:br/>
      </w:r>
      <w:r>
        <w:rPr>
          <w:rFonts w:ascii="Helvetica" w:hAnsi="Helvetica" w:cs="Helvetica"/>
          <w:color w:val="1D2129"/>
          <w:sz w:val="23"/>
          <w:szCs w:val="23"/>
          <w:shd w:val="clear" w:color="auto" w:fill="FFFFFF"/>
        </w:rPr>
        <w:t>ΣΚΑΦΗ ΑΓΩΝΑ </w:t>
      </w:r>
      <w:r>
        <w:rPr>
          <w:rFonts w:ascii="Helvetica" w:hAnsi="Helvetica" w:cs="Helvetica"/>
          <w:color w:val="1D2129"/>
          <w:sz w:val="23"/>
          <w:szCs w:val="23"/>
        </w:rPr>
        <w:br/>
      </w:r>
      <w:r>
        <w:rPr>
          <w:rFonts w:ascii="Helvetica" w:hAnsi="Helvetica" w:cs="Helvetica"/>
          <w:color w:val="1D2129"/>
          <w:sz w:val="23"/>
          <w:szCs w:val="23"/>
          <w:shd w:val="clear" w:color="auto" w:fill="FFFFFF"/>
        </w:rPr>
        <w:t>6.- Στον αγώνα χρησιμοποιούνται μηχανοκίνητα σκάφη τα οποία μπορούν ν</w:t>
      </w:r>
      <w:r w:rsidR="00253876">
        <w:rPr>
          <w:rFonts w:ascii="Helvetica" w:hAnsi="Helvetica" w:cs="Helvetica"/>
          <w:color w:val="1D2129"/>
          <w:sz w:val="23"/>
          <w:szCs w:val="23"/>
          <w:shd w:val="clear" w:color="auto" w:fill="FFFFFF"/>
        </w:rPr>
        <w:t>α δεχτούν μία Ομάδα μέχρι τρεις</w:t>
      </w:r>
      <w:r>
        <w:rPr>
          <w:rFonts w:ascii="Helvetica" w:hAnsi="Helvetica" w:cs="Helvetica"/>
          <w:color w:val="1D2129"/>
          <w:sz w:val="23"/>
          <w:szCs w:val="23"/>
          <w:shd w:val="clear" w:color="auto" w:fill="FFFFFF"/>
        </w:rPr>
        <w:t xml:space="preserve"> συμμετοχές. </w:t>
      </w:r>
      <w:r>
        <w:rPr>
          <w:rFonts w:ascii="Helvetica" w:hAnsi="Helvetica" w:cs="Helvetica"/>
          <w:color w:val="1D2129"/>
          <w:sz w:val="23"/>
          <w:szCs w:val="23"/>
        </w:rPr>
        <w:br/>
      </w:r>
      <w:r>
        <w:rPr>
          <w:rFonts w:ascii="Helvetica" w:hAnsi="Helvetica" w:cs="Helvetica"/>
          <w:color w:val="1D2129"/>
          <w:sz w:val="23"/>
          <w:szCs w:val="23"/>
          <w:shd w:val="clear" w:color="auto" w:fill="FFFFFF"/>
        </w:rPr>
        <w:t>7.- Όλα τα σκάφη που χρησιμοποιούνται στον αγώνα πρέπει να είναι εφοδιασμένα με τα σωστικά που επιβάλλει η Νομοθεσία</w:t>
      </w:r>
      <w:r>
        <w:rPr>
          <w:rFonts w:ascii="Helvetica" w:hAnsi="Helvetica" w:cs="Helvetica"/>
          <w:color w:val="1D2129"/>
          <w:sz w:val="23"/>
          <w:szCs w:val="23"/>
        </w:rPr>
        <w:br/>
      </w:r>
      <w:r>
        <w:rPr>
          <w:rFonts w:ascii="Helvetica" w:hAnsi="Helvetica" w:cs="Helvetica"/>
          <w:color w:val="1D2129"/>
          <w:sz w:val="23"/>
          <w:szCs w:val="23"/>
          <w:shd w:val="clear" w:color="auto" w:fill="FFFFFF"/>
        </w:rPr>
        <w:t>8.- Όλα τα σκάφη πρέπει να διαθέτουν ενα τουλάχιστο κινητό τηλέφωνο του οποίου το νούμερο γνωστοποιείται στην Επιτροπή Αγώνα</w:t>
      </w:r>
      <w:r>
        <w:rPr>
          <w:rFonts w:ascii="Helvetica" w:hAnsi="Helvetica" w:cs="Helvetica"/>
          <w:color w:val="1D2129"/>
          <w:sz w:val="23"/>
          <w:szCs w:val="23"/>
        </w:rPr>
        <w:br/>
      </w:r>
      <w:r>
        <w:rPr>
          <w:rFonts w:ascii="Helvetica" w:hAnsi="Helvetica" w:cs="Helvetica"/>
          <w:color w:val="1D2129"/>
          <w:sz w:val="23"/>
          <w:szCs w:val="23"/>
          <w:shd w:val="clear" w:color="auto" w:fill="FFFFFF"/>
        </w:rPr>
        <w:t>9.- Κυβερνήτης του σκάφους θα μπορούσε να είναι και αγωνιζόμενος. </w:t>
      </w:r>
      <w:r>
        <w:rPr>
          <w:rFonts w:ascii="Helvetica" w:hAnsi="Helvetica" w:cs="Helvetica"/>
          <w:color w:val="1D2129"/>
          <w:sz w:val="23"/>
          <w:szCs w:val="23"/>
        </w:rPr>
        <w:br/>
      </w:r>
      <w:r>
        <w:rPr>
          <w:rFonts w:ascii="Helvetica" w:hAnsi="Helvetica" w:cs="Helvetica"/>
          <w:color w:val="1D2129"/>
          <w:sz w:val="23"/>
          <w:szCs w:val="23"/>
          <w:shd w:val="clear" w:color="auto" w:fill="FFFFFF"/>
        </w:rPr>
        <w:t>10.- Η τράπεζα του αγώνα πρέπει να είναι γνωστή, επακριβώς στους κυβερνήτες, στους ερασιτέχνες ψαράδες και στους κριτές ώστε να διασφαλίζεται η διεξαγωγή του αγώνα εντός του προκαθορισμένου πεδίου.</w:t>
      </w:r>
      <w:r>
        <w:rPr>
          <w:rFonts w:ascii="Helvetica" w:hAnsi="Helvetica" w:cs="Helvetica"/>
          <w:color w:val="1D2129"/>
          <w:sz w:val="23"/>
          <w:szCs w:val="23"/>
        </w:rPr>
        <w:br/>
      </w:r>
      <w:r>
        <w:rPr>
          <w:rFonts w:ascii="Helvetica" w:hAnsi="Helvetica" w:cs="Helvetica"/>
          <w:color w:val="1D2129"/>
          <w:sz w:val="23"/>
          <w:szCs w:val="23"/>
          <w:shd w:val="clear" w:color="auto" w:fill="FFFFFF"/>
        </w:rPr>
        <w:t>ΔΙΑΔΙΚΑΣΙΑ ΑΓΩΝΑ - ΑΛΙΕΥΤΙΚΑ ΕΡΓΑΛΕΙΑ </w:t>
      </w:r>
      <w:r>
        <w:rPr>
          <w:rFonts w:ascii="Helvetica" w:hAnsi="Helvetica" w:cs="Helvetica"/>
          <w:color w:val="1D2129"/>
          <w:sz w:val="23"/>
          <w:szCs w:val="23"/>
        </w:rPr>
        <w:br/>
      </w:r>
      <w:r>
        <w:rPr>
          <w:rFonts w:ascii="Helvetica" w:hAnsi="Helvetica" w:cs="Helvetica"/>
          <w:color w:val="1D2129"/>
          <w:sz w:val="23"/>
          <w:szCs w:val="23"/>
          <w:shd w:val="clear" w:color="auto" w:fill="FFFFFF"/>
        </w:rPr>
        <w:t>11.- Η αλιεία από αγκυροβολημένο σκάφος, γίνεται με καλάμι και μηχανισμό</w:t>
      </w:r>
      <w:r>
        <w:rPr>
          <w:rFonts w:ascii="Helvetica" w:hAnsi="Helvetica" w:cs="Helvetica"/>
          <w:color w:val="1D2129"/>
          <w:sz w:val="23"/>
          <w:szCs w:val="23"/>
        </w:rPr>
        <w:br/>
      </w:r>
      <w:r>
        <w:rPr>
          <w:rFonts w:ascii="Helvetica" w:hAnsi="Helvetica" w:cs="Helvetica"/>
          <w:color w:val="1D2129"/>
          <w:sz w:val="23"/>
          <w:szCs w:val="23"/>
          <w:shd w:val="clear" w:color="auto" w:fill="FFFFFF"/>
        </w:rPr>
        <w:t>12.- Στο σκάφος επιτρέπεται να υπάρχει ΜΟΝΟΝ αριθμός αλιευτικού εξοπλισμού (καλάμια , αρματωσιές κλπ ) τα οποία επιτρέπονται στον Αγώνα. Οτι δήποτε άλλος αλιευτικός εξοπλισμός απαγορεύεται να είναι εντός του Σκάφους</w:t>
      </w:r>
      <w:r>
        <w:rPr>
          <w:rFonts w:ascii="Helvetica" w:hAnsi="Helvetica" w:cs="Helvetica"/>
          <w:color w:val="1D2129"/>
          <w:sz w:val="23"/>
          <w:szCs w:val="23"/>
        </w:rPr>
        <w:br/>
      </w:r>
      <w:r>
        <w:rPr>
          <w:rFonts w:ascii="Helvetica" w:hAnsi="Helvetica" w:cs="Helvetica"/>
          <w:color w:val="1D2129"/>
          <w:sz w:val="23"/>
          <w:szCs w:val="23"/>
          <w:shd w:val="clear" w:color="auto" w:fill="FFFFFF"/>
        </w:rPr>
        <w:t>13.- Ο εξοπλισμός πρέπει να περιλαμβάνει εκτός από τα αλιευτικά εργαλεία και κατάλληλα εξαρτήματα για το μέτρημα, την απαγκίστρωση και την έξοδο των αλιευμάτων από το νερό (απόχη) </w:t>
      </w:r>
      <w:r>
        <w:rPr>
          <w:rFonts w:ascii="Helvetica" w:hAnsi="Helvetica" w:cs="Helvetica"/>
          <w:color w:val="1D2129"/>
          <w:sz w:val="23"/>
          <w:szCs w:val="23"/>
        </w:rPr>
        <w:br/>
      </w:r>
      <w:r>
        <w:rPr>
          <w:rFonts w:ascii="Helvetica" w:hAnsi="Helvetica" w:cs="Helvetica"/>
          <w:color w:val="1D2129"/>
          <w:sz w:val="23"/>
          <w:szCs w:val="23"/>
          <w:shd w:val="clear" w:color="auto" w:fill="FFFFFF"/>
        </w:rPr>
        <w:t>14.- Η διάρκεια του αγώνα ορίζεται στις πέντε (5) ώρες</w:t>
      </w:r>
      <w:r>
        <w:rPr>
          <w:rFonts w:ascii="Helvetica" w:hAnsi="Helvetica" w:cs="Helvetica"/>
          <w:color w:val="1D2129"/>
          <w:sz w:val="23"/>
          <w:szCs w:val="23"/>
        </w:rPr>
        <w:br/>
      </w:r>
      <w:r>
        <w:rPr>
          <w:rFonts w:ascii="Helvetica" w:hAnsi="Helvetica" w:cs="Helvetica"/>
          <w:color w:val="1D2129"/>
          <w:sz w:val="23"/>
          <w:szCs w:val="23"/>
          <w:shd w:val="clear" w:color="auto" w:fill="FFFFFF"/>
        </w:rPr>
        <w:t>15.- Κατά την διάρκεια του αγώνα τα σκάφη αγκυροβολούν απαραιτήτως και πρέπει να έχουν μεταξύ τους απόσταση 20 μέτρα τουλάχιστον</w:t>
      </w:r>
      <w:r>
        <w:rPr>
          <w:rFonts w:ascii="Helvetica" w:hAnsi="Helvetica" w:cs="Helvetica"/>
          <w:color w:val="1D2129"/>
          <w:sz w:val="23"/>
          <w:szCs w:val="23"/>
        </w:rPr>
        <w:br/>
      </w:r>
      <w:r>
        <w:rPr>
          <w:rFonts w:ascii="Helvetica" w:hAnsi="Helvetica" w:cs="Helvetica"/>
          <w:color w:val="1D2129"/>
          <w:sz w:val="23"/>
          <w:szCs w:val="23"/>
          <w:shd w:val="clear" w:color="auto" w:fill="FFFFFF"/>
        </w:rPr>
        <w:t>16.- Η αλλαγή του σημείου αγκυροβολίας μπορεί να γίνεται όσο συχνά επιθυμούν οι επιβένοντες</w:t>
      </w:r>
      <w:r>
        <w:rPr>
          <w:rFonts w:ascii="Helvetica" w:hAnsi="Helvetica" w:cs="Helvetica"/>
          <w:color w:val="1D2129"/>
          <w:sz w:val="23"/>
          <w:szCs w:val="23"/>
        </w:rPr>
        <w:br/>
      </w:r>
      <w:r>
        <w:rPr>
          <w:rFonts w:ascii="Helvetica" w:hAnsi="Helvetica" w:cs="Helvetica"/>
          <w:color w:val="1D2129"/>
          <w:sz w:val="23"/>
          <w:szCs w:val="23"/>
          <w:shd w:val="clear" w:color="auto" w:fill="FFFFFF"/>
        </w:rPr>
        <w:lastRenderedPageBreak/>
        <w:t>17.- Οι συμμετέχοντες επιβάλλεται να φοράνε αντιολισθητικά υποδήματα ασφαλείας μέσα στα σκάφη. </w:t>
      </w:r>
      <w:r>
        <w:rPr>
          <w:rFonts w:ascii="Helvetica" w:hAnsi="Helvetica" w:cs="Helvetica"/>
          <w:color w:val="1D2129"/>
          <w:sz w:val="23"/>
          <w:szCs w:val="23"/>
        </w:rPr>
        <w:br/>
      </w:r>
      <w:r>
        <w:rPr>
          <w:rFonts w:ascii="Helvetica" w:hAnsi="Helvetica" w:cs="Helvetica"/>
          <w:color w:val="1D2129"/>
          <w:sz w:val="23"/>
          <w:szCs w:val="23"/>
          <w:shd w:val="clear" w:color="auto" w:fill="FFFFFF"/>
        </w:rPr>
        <w:t>ΑΡΜΑΤΩΣΙΕΣ</w:t>
      </w:r>
      <w:r>
        <w:rPr>
          <w:rFonts w:ascii="Helvetica" w:hAnsi="Helvetica" w:cs="Helvetica"/>
          <w:color w:val="1D2129"/>
          <w:sz w:val="23"/>
          <w:szCs w:val="23"/>
        </w:rPr>
        <w:br/>
      </w:r>
      <w:r>
        <w:rPr>
          <w:rFonts w:ascii="Helvetica" w:hAnsi="Helvetica" w:cs="Helvetica"/>
          <w:color w:val="1D2129"/>
          <w:sz w:val="23"/>
          <w:szCs w:val="23"/>
          <w:shd w:val="clear" w:color="auto" w:fill="FFFFFF"/>
        </w:rPr>
        <w:t>18.- Στην κατασκευή της αρματωσιάς μπορούν να χρησιμοποιηθούν προσεκλυστικά υλικά, όπως αστραφτερά κουταλάκια, χρωματιστές επιπλέουσες ή μη χάντρες, χρωματιστά φτερά, φθορίζοντα αντικείμενα κ.α.</w:t>
      </w:r>
      <w:r>
        <w:rPr>
          <w:rFonts w:ascii="Helvetica" w:hAnsi="Helvetica" w:cs="Helvetica"/>
          <w:color w:val="1D2129"/>
          <w:sz w:val="23"/>
          <w:szCs w:val="23"/>
        </w:rPr>
        <w:br/>
      </w:r>
      <w:r>
        <w:rPr>
          <w:rFonts w:ascii="Helvetica" w:hAnsi="Helvetica" w:cs="Helvetica"/>
          <w:color w:val="1D2129"/>
          <w:sz w:val="23"/>
          <w:szCs w:val="23"/>
          <w:shd w:val="clear" w:color="auto" w:fill="FFFFFF"/>
        </w:rPr>
        <w:t>19.- Το μήκος της αρματωσιάς, δεν επιτρέπεται να ξεπερνάει το μήκος του καλαμιού που χρησιμοποιείται. </w:t>
      </w:r>
      <w:r>
        <w:rPr>
          <w:rFonts w:ascii="Helvetica" w:hAnsi="Helvetica" w:cs="Helvetica"/>
          <w:color w:val="1D2129"/>
          <w:sz w:val="23"/>
          <w:szCs w:val="23"/>
        </w:rPr>
        <w:br/>
      </w:r>
      <w:r>
        <w:rPr>
          <w:rFonts w:ascii="Helvetica" w:hAnsi="Helvetica" w:cs="Helvetica"/>
          <w:color w:val="1D2129"/>
          <w:sz w:val="23"/>
          <w:szCs w:val="23"/>
          <w:shd w:val="clear" w:color="auto" w:fill="FFFFFF"/>
        </w:rPr>
        <w:t>20.- Στην αρματωσιά μπορούν να χρησιμοποιηθούν τρία μονά αγκίστρια ή ένα διπλό και ένα μονό. Επιτρέπεται να χρησιμοποιηθούν αγγίστρια από Νο 10 μέχρι Νο 2.</w:t>
      </w:r>
      <w:r>
        <w:rPr>
          <w:rFonts w:ascii="Helvetica" w:hAnsi="Helvetica" w:cs="Helvetica"/>
          <w:color w:val="1D2129"/>
          <w:sz w:val="23"/>
          <w:szCs w:val="23"/>
        </w:rPr>
        <w:br/>
      </w:r>
      <w:r>
        <w:rPr>
          <w:rFonts w:ascii="Helvetica" w:hAnsi="Helvetica" w:cs="Helvetica"/>
          <w:color w:val="1D2129"/>
          <w:sz w:val="23"/>
          <w:szCs w:val="23"/>
          <w:shd w:val="clear" w:color="auto" w:fill="FFFFFF"/>
        </w:rPr>
        <w:t>21.- Απαγορεύεται να χρησιμοποιηθούν σαλιγκιές.</w:t>
      </w:r>
      <w:r>
        <w:rPr>
          <w:rFonts w:ascii="Helvetica" w:hAnsi="Helvetica" w:cs="Helvetica"/>
          <w:color w:val="1D2129"/>
          <w:sz w:val="23"/>
          <w:szCs w:val="23"/>
        </w:rPr>
        <w:br/>
      </w:r>
      <w:r>
        <w:rPr>
          <w:rFonts w:ascii="Helvetica" w:hAnsi="Helvetica" w:cs="Helvetica"/>
          <w:color w:val="1D2129"/>
          <w:sz w:val="23"/>
          <w:szCs w:val="23"/>
          <w:shd w:val="clear" w:color="auto" w:fill="FFFFFF"/>
        </w:rPr>
        <w:t>22.- Απαγορεύεται να χρησιμοποιηθούν σύρματα στις αρματωσιές ή στα παράμαλλα. </w:t>
      </w:r>
      <w:r>
        <w:rPr>
          <w:rFonts w:ascii="Helvetica" w:hAnsi="Helvetica" w:cs="Helvetica"/>
          <w:color w:val="1D2129"/>
          <w:sz w:val="23"/>
          <w:szCs w:val="23"/>
        </w:rPr>
        <w:br/>
      </w:r>
      <w:r>
        <w:rPr>
          <w:rFonts w:ascii="Helvetica" w:hAnsi="Helvetica" w:cs="Helvetica"/>
          <w:color w:val="1D2129"/>
          <w:sz w:val="23"/>
          <w:szCs w:val="23"/>
          <w:shd w:val="clear" w:color="auto" w:fill="FFFFFF"/>
        </w:rPr>
        <w:t>23.- Επιτρέπονται όλα τα νούμερα πετονιάς (για μάννα και παράμαλλα).</w:t>
      </w:r>
      <w:r>
        <w:rPr>
          <w:rFonts w:ascii="Helvetica" w:hAnsi="Helvetica" w:cs="Helvetica"/>
          <w:color w:val="1D2129"/>
          <w:sz w:val="23"/>
          <w:szCs w:val="23"/>
        </w:rPr>
        <w:br/>
      </w:r>
      <w:r>
        <w:rPr>
          <w:rFonts w:ascii="Helvetica" w:hAnsi="Helvetica" w:cs="Helvetica"/>
          <w:color w:val="1D2129"/>
          <w:sz w:val="23"/>
          <w:szCs w:val="23"/>
          <w:shd w:val="clear" w:color="auto" w:fill="FFFFFF"/>
        </w:rPr>
        <w:t>24.- Τα αγκίστρια επιβάλλεται να δολώνονται με φυσικό δόλωμα.</w:t>
      </w:r>
      <w:r>
        <w:rPr>
          <w:rFonts w:ascii="Helvetica" w:hAnsi="Helvetica" w:cs="Helvetica"/>
          <w:color w:val="1D2129"/>
          <w:sz w:val="23"/>
          <w:szCs w:val="23"/>
        </w:rPr>
        <w:br/>
      </w:r>
      <w:r>
        <w:rPr>
          <w:rFonts w:ascii="Helvetica" w:hAnsi="Helvetica" w:cs="Helvetica"/>
          <w:color w:val="1D2129"/>
          <w:sz w:val="23"/>
          <w:szCs w:val="23"/>
          <w:shd w:val="clear" w:color="auto" w:fill="FFFFFF"/>
        </w:rPr>
        <w:t>25.- Επιτρέπεται η χρήση ελαστικού νήματος για την στερέωση του δολώματος στο αγκίστρι.</w:t>
      </w:r>
      <w:r>
        <w:rPr>
          <w:rFonts w:ascii="Helvetica" w:hAnsi="Helvetica" w:cs="Helvetica"/>
          <w:color w:val="1D2129"/>
          <w:sz w:val="23"/>
          <w:szCs w:val="23"/>
        </w:rPr>
        <w:br/>
      </w:r>
      <w:r>
        <w:rPr>
          <w:rFonts w:ascii="Helvetica" w:hAnsi="Helvetica" w:cs="Helvetica"/>
          <w:color w:val="1D2129"/>
          <w:sz w:val="23"/>
          <w:szCs w:val="23"/>
          <w:shd w:val="clear" w:color="auto" w:fill="FFFFFF"/>
        </w:rPr>
        <w:t>ΔΟΛΩΜΑΤΑ</w:t>
      </w:r>
      <w:r>
        <w:rPr>
          <w:rFonts w:ascii="Helvetica" w:hAnsi="Helvetica" w:cs="Helvetica"/>
          <w:color w:val="1D2129"/>
          <w:sz w:val="23"/>
          <w:szCs w:val="23"/>
        </w:rPr>
        <w:br/>
      </w:r>
      <w:r>
        <w:rPr>
          <w:rFonts w:ascii="Helvetica" w:hAnsi="Helvetica" w:cs="Helvetica"/>
          <w:color w:val="1D2129"/>
          <w:sz w:val="23"/>
          <w:szCs w:val="23"/>
          <w:shd w:val="clear" w:color="auto" w:fill="FFFFFF"/>
        </w:rPr>
        <w:t>26.- Απαγορεύεται η χρήση Ψαροτροφών.</w:t>
      </w:r>
      <w:r>
        <w:rPr>
          <w:rFonts w:ascii="Helvetica" w:hAnsi="Helvetica" w:cs="Helvetica"/>
          <w:color w:val="1D2129"/>
          <w:sz w:val="23"/>
          <w:szCs w:val="23"/>
        </w:rPr>
        <w:br/>
      </w:r>
      <w:r>
        <w:rPr>
          <w:rFonts w:ascii="Helvetica" w:hAnsi="Helvetica" w:cs="Helvetica"/>
          <w:color w:val="1D2129"/>
          <w:sz w:val="23"/>
          <w:szCs w:val="23"/>
          <w:shd w:val="clear" w:color="auto" w:fill="FFFFFF"/>
        </w:rPr>
        <w:t>27.- Απαγορεύεται η χρησιμοποίηση οποιονδήποτε τεχνικών δολωμάτων. </w:t>
      </w:r>
      <w:r>
        <w:rPr>
          <w:rFonts w:ascii="Helvetica" w:hAnsi="Helvetica" w:cs="Helvetica"/>
          <w:color w:val="1D2129"/>
          <w:sz w:val="23"/>
          <w:szCs w:val="23"/>
        </w:rPr>
        <w:br/>
      </w:r>
      <w:r>
        <w:rPr>
          <w:rFonts w:ascii="Helvetica" w:hAnsi="Helvetica" w:cs="Helvetica"/>
          <w:color w:val="1D2129"/>
          <w:sz w:val="23"/>
          <w:szCs w:val="23"/>
          <w:shd w:val="clear" w:color="auto" w:fill="FFFFFF"/>
        </w:rPr>
        <w:t>28.- Απαγορεύεται η μακρινή ρίψη τύπου casting της αρματωσιάς και του βαριδίου. </w:t>
      </w:r>
      <w:r>
        <w:rPr>
          <w:rFonts w:ascii="Helvetica" w:hAnsi="Helvetica" w:cs="Helvetica"/>
          <w:color w:val="1D2129"/>
          <w:sz w:val="23"/>
          <w:szCs w:val="23"/>
        </w:rPr>
        <w:br/>
      </w:r>
      <w:r>
        <w:rPr>
          <w:rFonts w:ascii="Helvetica" w:hAnsi="Helvetica" w:cs="Helvetica"/>
          <w:color w:val="1D2129"/>
          <w:sz w:val="23"/>
          <w:szCs w:val="23"/>
          <w:shd w:val="clear" w:color="auto" w:fill="FFFFFF"/>
        </w:rPr>
        <w:t>29.- Το ελάχιστο βάρος βαριδίου που μπορεί να χρησιμοποιηθεί, ορίζεται στα 30 γραμμάρια και το μέγιστο στα 200 γραμμάρια.</w:t>
      </w:r>
      <w:r>
        <w:rPr>
          <w:rFonts w:ascii="Helvetica" w:hAnsi="Helvetica" w:cs="Helvetica"/>
          <w:color w:val="1D2129"/>
          <w:sz w:val="23"/>
          <w:szCs w:val="23"/>
        </w:rPr>
        <w:br/>
      </w:r>
      <w:r>
        <w:rPr>
          <w:rFonts w:ascii="Helvetica" w:hAnsi="Helvetica" w:cs="Helvetica"/>
          <w:color w:val="1D2129"/>
          <w:sz w:val="23"/>
          <w:szCs w:val="23"/>
          <w:shd w:val="clear" w:color="auto" w:fill="FFFFFF"/>
        </w:rPr>
        <w:t>30.- Επιτρέπεται η χρησιμοποίηση βυθόμετρων και GPS σε όλα τα σκάφη των αγωνιζομένων. </w:t>
      </w:r>
      <w:r>
        <w:rPr>
          <w:rFonts w:ascii="Helvetica" w:hAnsi="Helvetica" w:cs="Helvetica"/>
          <w:color w:val="1D2129"/>
          <w:sz w:val="23"/>
          <w:szCs w:val="23"/>
        </w:rPr>
        <w:br/>
      </w:r>
      <w:r>
        <w:rPr>
          <w:rFonts w:ascii="Helvetica" w:hAnsi="Helvetica" w:cs="Helvetica"/>
          <w:color w:val="1D2129"/>
          <w:sz w:val="23"/>
          <w:szCs w:val="23"/>
          <w:shd w:val="clear" w:color="auto" w:fill="FFFFFF"/>
        </w:rPr>
        <w:t>31.- Η έναρξη του αγώνα δίνεται από τον Επόπτη. Η λήξη του αγώνα γίνεται με την παρουσίαση όλων των διαγωνιζομένων σε σημείο το οποίο καθορίζεται από την προκύρηξη του αγώνα.</w:t>
      </w:r>
      <w:r>
        <w:rPr>
          <w:rFonts w:ascii="Helvetica" w:hAnsi="Helvetica" w:cs="Helvetica"/>
          <w:color w:val="1D2129"/>
          <w:sz w:val="23"/>
          <w:szCs w:val="23"/>
        </w:rPr>
        <w:br/>
      </w:r>
      <w:r>
        <w:rPr>
          <w:rFonts w:ascii="Helvetica" w:hAnsi="Helvetica" w:cs="Helvetica"/>
          <w:color w:val="1D2129"/>
          <w:sz w:val="23"/>
          <w:szCs w:val="23"/>
          <w:shd w:val="clear" w:color="auto" w:fill="FFFFFF"/>
        </w:rPr>
        <w:t>32.- Απαγορεύεται οι διαγωνιζόμενοι να ψαρεύουν πριν από το σήμα έναρξης . Οι διαγωνιζόμενοι που δεν συμμορφώνοται με το ως άνω άρθρο, αποκλείονται από τον αγώνα. </w:t>
      </w:r>
      <w:r>
        <w:rPr>
          <w:rFonts w:ascii="Helvetica" w:hAnsi="Helvetica" w:cs="Helvetica"/>
          <w:color w:val="1D2129"/>
          <w:sz w:val="23"/>
          <w:szCs w:val="23"/>
        </w:rPr>
        <w:br/>
      </w:r>
      <w:r>
        <w:rPr>
          <w:rFonts w:ascii="Helvetica" w:hAnsi="Helvetica" w:cs="Helvetica"/>
          <w:color w:val="1D2129"/>
          <w:sz w:val="23"/>
          <w:szCs w:val="23"/>
          <w:shd w:val="clear" w:color="auto" w:fill="FFFFFF"/>
        </w:rPr>
        <w:t>33.- Η χρήση φελλού απαγορεύεται. </w:t>
      </w:r>
      <w:r>
        <w:rPr>
          <w:rFonts w:ascii="Helvetica" w:hAnsi="Helvetica" w:cs="Helvetica"/>
          <w:color w:val="1D2129"/>
          <w:sz w:val="23"/>
          <w:szCs w:val="23"/>
        </w:rPr>
        <w:br/>
      </w:r>
      <w:r>
        <w:rPr>
          <w:rFonts w:ascii="Helvetica" w:hAnsi="Helvetica" w:cs="Helvetica"/>
          <w:color w:val="1D2129"/>
          <w:sz w:val="23"/>
          <w:szCs w:val="23"/>
          <w:shd w:val="clear" w:color="auto" w:fill="FFFFFF"/>
        </w:rPr>
        <w:t>34.- Το κάρφωμα ΟΛΩΝ των αλιευμάτων με γάντζο ή καμάκι, απαγορεύεται. </w:t>
      </w:r>
      <w:r>
        <w:rPr>
          <w:rFonts w:ascii="Helvetica" w:hAnsi="Helvetica" w:cs="Helvetica"/>
          <w:color w:val="1D2129"/>
          <w:sz w:val="23"/>
          <w:szCs w:val="23"/>
        </w:rPr>
        <w:br/>
      </w:r>
      <w:r>
        <w:rPr>
          <w:rFonts w:ascii="Helvetica" w:hAnsi="Helvetica" w:cs="Helvetica"/>
          <w:color w:val="1D2129"/>
          <w:sz w:val="23"/>
          <w:szCs w:val="23"/>
          <w:shd w:val="clear" w:color="auto" w:fill="FFFFFF"/>
        </w:rPr>
        <w:t>ΜΕΤΡΗΣΙΜΑ ΑΛΙΕΥΜΑΤΑ </w:t>
      </w:r>
      <w:r>
        <w:rPr>
          <w:rFonts w:ascii="Helvetica" w:hAnsi="Helvetica" w:cs="Helvetica"/>
          <w:color w:val="1D2129"/>
          <w:sz w:val="23"/>
          <w:szCs w:val="23"/>
        </w:rPr>
        <w:br/>
      </w:r>
      <w:r>
        <w:rPr>
          <w:rFonts w:ascii="Helvetica" w:hAnsi="Helvetica" w:cs="Helvetica"/>
          <w:color w:val="1D2129"/>
          <w:sz w:val="23"/>
          <w:szCs w:val="23"/>
          <w:shd w:val="clear" w:color="auto" w:fill="FFFFFF"/>
        </w:rPr>
        <w:t>35.- Μετρήσιμα είναι τα αλιεύματα σύμφωνα με την λίστα “Ελάχιστα επιτρεπόμενα μεγέθη αλιευμάτων” του Τμήματος Αλιείας και Θαλασσίων Ερευνών Κύπρου. Για την μέτρηση τους είναι αποκλειστικά υπεύθυνοι οι συμμετέχοντες</w:t>
      </w:r>
      <w:r>
        <w:rPr>
          <w:rFonts w:ascii="Helvetica" w:hAnsi="Helvetica" w:cs="Helvetica"/>
          <w:color w:val="1D2129"/>
          <w:sz w:val="23"/>
          <w:szCs w:val="23"/>
        </w:rPr>
        <w:br/>
      </w:r>
      <w:r>
        <w:rPr>
          <w:rFonts w:ascii="Helvetica" w:hAnsi="Helvetica" w:cs="Helvetica"/>
          <w:color w:val="1D2129"/>
          <w:sz w:val="23"/>
          <w:szCs w:val="23"/>
          <w:shd w:val="clear" w:color="auto" w:fill="FFFFFF"/>
        </w:rPr>
        <w:t>36.- Τα μαλάκια δεν προσμετρούνται και πρέπει να επιστραφούν με ασφάλεια στο φυσικό τους περιβάλλον όπως και τα μη μετρήσιμα αλιεύματα.</w:t>
      </w:r>
      <w:r>
        <w:rPr>
          <w:rFonts w:ascii="Helvetica" w:hAnsi="Helvetica" w:cs="Helvetica"/>
          <w:color w:val="1D2129"/>
          <w:sz w:val="23"/>
          <w:szCs w:val="23"/>
        </w:rPr>
        <w:br/>
      </w:r>
      <w:r>
        <w:rPr>
          <w:rFonts w:ascii="Helvetica" w:hAnsi="Helvetica" w:cs="Helvetica"/>
          <w:color w:val="1D2129"/>
          <w:sz w:val="23"/>
          <w:szCs w:val="23"/>
          <w:shd w:val="clear" w:color="auto" w:fill="FFFFFF"/>
        </w:rPr>
        <w:t>37.-Τα αλιεύματα που είναι κάτω από τα επιτρεπτά όρια απαγκιστρώνονται προσεκτικά και απελευθερώνονται άμεσα. Αυτή η διαδικασία πρέπει να γίνεται ταχύτατα και με ασφάλεια, για την προστασία της θαλάσσιας ζωής. Ακόμα και αν το αλίευμα δεν είναι ζωντανό τότε ακολουθείται η ίδια ως άνω διαδικασία. </w:t>
      </w:r>
      <w:r>
        <w:rPr>
          <w:rFonts w:ascii="Helvetica" w:hAnsi="Helvetica" w:cs="Helvetica"/>
          <w:color w:val="1D2129"/>
          <w:sz w:val="23"/>
          <w:szCs w:val="23"/>
        </w:rPr>
        <w:br/>
      </w:r>
      <w:r>
        <w:rPr>
          <w:rFonts w:ascii="Helvetica" w:hAnsi="Helvetica" w:cs="Helvetica"/>
          <w:color w:val="1D2129"/>
          <w:sz w:val="23"/>
          <w:szCs w:val="23"/>
          <w:shd w:val="clear" w:color="auto" w:fill="FFFFFF"/>
        </w:rPr>
        <w:t>38.- Η καταμέτρηση και ζύγιση των αλιευμάτων πραγματοποιείται σύμφωνα με το προσαρτημένο στον παρόντα Κανονισμό πίνακα μετρήσιμων αλιευμάτων το οποίο αποτελεί αναπόσπαστο μέρος του παρόντα Κανονισμού. </w:t>
      </w:r>
      <w:r>
        <w:rPr>
          <w:rFonts w:ascii="Helvetica" w:hAnsi="Helvetica" w:cs="Helvetica"/>
          <w:color w:val="1D2129"/>
          <w:sz w:val="23"/>
          <w:szCs w:val="23"/>
        </w:rPr>
        <w:br/>
      </w:r>
      <w:r>
        <w:rPr>
          <w:rFonts w:ascii="Helvetica" w:hAnsi="Helvetica" w:cs="Helvetica"/>
          <w:color w:val="1D2129"/>
          <w:sz w:val="23"/>
          <w:szCs w:val="23"/>
          <w:shd w:val="clear" w:color="auto" w:fill="FFFFFF"/>
        </w:rPr>
        <w:t>39.- Σε κάθε περίπτωση πρέπει να τηρούνται από του αγωνιζόμενους όλοι οι όροι περί προστασίας του περιβάλλοντος. </w:t>
      </w:r>
    </w:p>
    <w:p w:rsidR="003B11FC" w:rsidRDefault="00294302" w:rsidP="003B11FC">
      <w:pPr>
        <w:spacing w:after="0"/>
        <w:rPr>
          <w:rFonts w:ascii="Helvetica" w:hAnsi="Helvetica" w:cs="Helvetica"/>
          <w:b/>
          <w:color w:val="1D2129"/>
          <w:sz w:val="23"/>
          <w:szCs w:val="23"/>
          <w:shd w:val="clear" w:color="auto" w:fill="FFFFFF"/>
        </w:rPr>
      </w:pPr>
      <w:r>
        <w:rPr>
          <w:rFonts w:ascii="Helvetica" w:hAnsi="Helvetica" w:cs="Helvetica"/>
          <w:color w:val="1D2129"/>
          <w:sz w:val="23"/>
          <w:szCs w:val="23"/>
        </w:rPr>
        <w:br/>
      </w:r>
      <w:r>
        <w:rPr>
          <w:rFonts w:ascii="Helvetica" w:hAnsi="Helvetica" w:cs="Helvetica"/>
          <w:color w:val="1D2129"/>
          <w:sz w:val="23"/>
          <w:szCs w:val="23"/>
          <w:shd w:val="clear" w:color="auto" w:fill="FFFFFF"/>
        </w:rPr>
        <w:t>ΕΝΑΡΞΗ – ΛΗΞΗ ΑΓΩΝΑ </w:t>
      </w:r>
      <w:r>
        <w:rPr>
          <w:rFonts w:ascii="Helvetica" w:hAnsi="Helvetica" w:cs="Helvetica"/>
          <w:color w:val="1D2129"/>
          <w:sz w:val="23"/>
          <w:szCs w:val="23"/>
        </w:rPr>
        <w:br/>
      </w:r>
      <w:r>
        <w:rPr>
          <w:rFonts w:ascii="Helvetica" w:hAnsi="Helvetica" w:cs="Helvetica"/>
          <w:color w:val="1D2129"/>
          <w:sz w:val="23"/>
          <w:szCs w:val="23"/>
          <w:shd w:val="clear" w:color="auto" w:fill="FFFFFF"/>
        </w:rPr>
        <w:lastRenderedPageBreak/>
        <w:t>40.- Η έναρξη και η λήξη του αγώνα σημαίνονται από το σκάφος της Επιτροπής Αγώνα, σε προκαθορισμένο σημείο . </w:t>
      </w:r>
      <w:r>
        <w:rPr>
          <w:rFonts w:ascii="Helvetica" w:hAnsi="Helvetica" w:cs="Helvetica"/>
          <w:color w:val="1D2129"/>
          <w:sz w:val="23"/>
          <w:szCs w:val="23"/>
        </w:rPr>
        <w:br/>
      </w:r>
      <w:r>
        <w:rPr>
          <w:rFonts w:ascii="Helvetica" w:hAnsi="Helvetica" w:cs="Helvetica"/>
          <w:color w:val="1D2129"/>
          <w:sz w:val="23"/>
          <w:szCs w:val="23"/>
          <w:shd w:val="clear" w:color="auto" w:fill="FFFFFF"/>
        </w:rPr>
        <w:t>41.- Προ της έναρξης του αγώνα όλα τα σκάφη πλέουν υποχρεωτικά πέριξ του σκάφους της Επιτροπής Αγώνα. </w:t>
      </w:r>
      <w:r>
        <w:rPr>
          <w:rFonts w:ascii="Helvetica" w:hAnsi="Helvetica" w:cs="Helvetica"/>
          <w:color w:val="1D2129"/>
          <w:sz w:val="23"/>
          <w:szCs w:val="23"/>
        </w:rPr>
        <w:br/>
      </w:r>
      <w:r>
        <w:rPr>
          <w:rFonts w:ascii="Helvetica" w:hAnsi="Helvetica" w:cs="Helvetica"/>
          <w:color w:val="1D2129"/>
          <w:sz w:val="23"/>
          <w:szCs w:val="23"/>
          <w:shd w:val="clear" w:color="auto" w:fill="FFFFFF"/>
        </w:rPr>
        <w:t>42.- Πριν δοθεί η έναρξη του αγώνα γίνεται η καταμέτρηση τους από τον Επόπτη και εφ’ όσον είναι παρόντα όλα τα σκάφη στα οποία επιβαίνουν οι αγωνιζόμενοι και μόνο τότε, σημαίνεται η έναρξη του αγώνα με ηχητικό σήμα. </w:t>
      </w:r>
      <w:r>
        <w:rPr>
          <w:rFonts w:ascii="Helvetica" w:hAnsi="Helvetica" w:cs="Helvetica"/>
          <w:color w:val="1D2129"/>
          <w:sz w:val="23"/>
          <w:szCs w:val="23"/>
        </w:rPr>
        <w:br/>
      </w:r>
      <w:r>
        <w:rPr>
          <w:rFonts w:ascii="Helvetica" w:hAnsi="Helvetica" w:cs="Helvetica"/>
          <w:color w:val="1D2129"/>
          <w:sz w:val="23"/>
          <w:szCs w:val="23"/>
          <w:shd w:val="clear" w:color="auto" w:fill="FFFFFF"/>
        </w:rPr>
        <w:t>43.- Εφ’ όσον κατά την καταμέτρηση απουσιάζει κάποιο σκάφος αγωνιζομένων η Επιτροπή αναμένει επί δέκα πέντε (15) λεπτά να εμφανιστεί. Εφ’ όσον δεν εμφανιστεί τότε οι αγωνιζόμενοι διαγράφονται. </w:t>
      </w:r>
      <w:r>
        <w:rPr>
          <w:rFonts w:ascii="Helvetica" w:hAnsi="Helvetica" w:cs="Helvetica"/>
          <w:color w:val="1D2129"/>
          <w:sz w:val="23"/>
          <w:szCs w:val="23"/>
        </w:rPr>
        <w:br/>
      </w:r>
      <w:r>
        <w:rPr>
          <w:rFonts w:ascii="Helvetica" w:hAnsi="Helvetica" w:cs="Helvetica"/>
          <w:color w:val="1D2129"/>
          <w:sz w:val="23"/>
          <w:szCs w:val="23"/>
          <w:shd w:val="clear" w:color="auto" w:fill="FFFFFF"/>
        </w:rPr>
        <w:t>44.- Σ’ αυτή την περίπτωση η Επιτροπή Αγώνα πρέπει να καθυστερήσει για λίγη ώρα την σήμανση της έναρξης του αγώνα. </w:t>
      </w:r>
      <w:r>
        <w:rPr>
          <w:rFonts w:ascii="Helvetica" w:hAnsi="Helvetica" w:cs="Helvetica"/>
          <w:color w:val="1D2129"/>
          <w:sz w:val="23"/>
          <w:szCs w:val="23"/>
        </w:rPr>
        <w:br/>
      </w:r>
      <w:r>
        <w:rPr>
          <w:rFonts w:ascii="Helvetica" w:hAnsi="Helvetica" w:cs="Helvetica"/>
          <w:color w:val="1D2129"/>
          <w:sz w:val="23"/>
          <w:szCs w:val="23"/>
          <w:shd w:val="clear" w:color="auto" w:fill="FFFFFF"/>
        </w:rPr>
        <w:t>45.- Μετά την σήμανση της έναρξης του αγώνα τα σκάφη μπορούν να αναχωρήσουν για τα σημεία της αγκυροβολίας τους.</w:t>
      </w:r>
      <w:r>
        <w:rPr>
          <w:rFonts w:ascii="Helvetica" w:hAnsi="Helvetica" w:cs="Helvetica"/>
          <w:color w:val="1D2129"/>
          <w:sz w:val="23"/>
          <w:szCs w:val="23"/>
        </w:rPr>
        <w:br/>
      </w:r>
      <w:r>
        <w:rPr>
          <w:rFonts w:ascii="Helvetica" w:hAnsi="Helvetica" w:cs="Helvetica"/>
          <w:color w:val="1D2129"/>
          <w:sz w:val="23"/>
          <w:szCs w:val="23"/>
          <w:shd w:val="clear" w:color="auto" w:fill="FFFFFF"/>
        </w:rPr>
        <w:t>46.- Η λήξη του αγώνα σημαίνεται από την Επιτροπή Αγώνα στο ίδιο προκαθορισμένο σημείο που σημάνθηκε και η έναρξη. Όλα τα Σκάφοι πρέπει να είναι στον προκαθορισμένο σημείο ως και πέντε (5) λεπτά μετά την ώρας λήξης. Όσα Σκάφοι δεν είναι παρόν διαγράφονται .</w:t>
      </w:r>
      <w:r>
        <w:rPr>
          <w:rFonts w:ascii="Helvetica" w:hAnsi="Helvetica" w:cs="Helvetica"/>
          <w:color w:val="1D2129"/>
          <w:sz w:val="23"/>
          <w:szCs w:val="23"/>
        </w:rPr>
        <w:br/>
      </w:r>
      <w:r>
        <w:rPr>
          <w:rFonts w:ascii="Helvetica" w:hAnsi="Helvetica" w:cs="Helvetica"/>
          <w:color w:val="1D2129"/>
          <w:sz w:val="23"/>
          <w:szCs w:val="23"/>
          <w:shd w:val="clear" w:color="auto" w:fill="FFFFFF"/>
        </w:rPr>
        <w:t>ΠΑΡΑΔΟΣΗ ΑΛΙΕΥΜΑΤΩΝ – ΖΥΓΙΣΜΑ</w:t>
      </w:r>
      <w:r>
        <w:rPr>
          <w:rFonts w:ascii="Helvetica" w:hAnsi="Helvetica" w:cs="Helvetica"/>
          <w:color w:val="1D2129"/>
          <w:sz w:val="23"/>
          <w:szCs w:val="23"/>
        </w:rPr>
        <w:br/>
      </w:r>
      <w:r>
        <w:rPr>
          <w:rFonts w:ascii="Helvetica" w:hAnsi="Helvetica" w:cs="Helvetica"/>
          <w:color w:val="1D2129"/>
          <w:sz w:val="23"/>
          <w:szCs w:val="23"/>
          <w:shd w:val="clear" w:color="auto" w:fill="FFFFFF"/>
        </w:rPr>
        <w:t>47.- Με την λήξη του αγώνα ο κριτής παραλαμβάνει τα αλιεύματα των αγωνιζομένων του σκάφους του και τα τοποθετεί σε ομοιόμορφες σακούλες (διπλές) τις οποίες κλείνει καλά παρουσία των διαγωνιζομένων. </w:t>
      </w:r>
      <w:r>
        <w:rPr>
          <w:rFonts w:ascii="Helvetica" w:hAnsi="Helvetica" w:cs="Helvetica"/>
          <w:color w:val="1D2129"/>
          <w:sz w:val="23"/>
          <w:szCs w:val="23"/>
        </w:rPr>
        <w:br/>
      </w:r>
      <w:r>
        <w:rPr>
          <w:rFonts w:ascii="Helvetica" w:hAnsi="Helvetica" w:cs="Helvetica"/>
          <w:color w:val="1D2129"/>
          <w:sz w:val="23"/>
          <w:szCs w:val="23"/>
          <w:shd w:val="clear" w:color="auto" w:fill="FFFFFF"/>
        </w:rPr>
        <w:t>48.- Ανάμεσα στις διπλές σακούλες παραλαβής εκτός από τα αλιεύματα τοποθετείται χαρτόνι στο οποίο αναγράφεται η Ομάδα που παρέδψσε τα αλιεύματα.</w:t>
      </w:r>
      <w:r>
        <w:rPr>
          <w:rFonts w:ascii="Helvetica" w:hAnsi="Helvetica" w:cs="Helvetica"/>
          <w:color w:val="1D2129"/>
          <w:sz w:val="23"/>
          <w:szCs w:val="23"/>
        </w:rPr>
        <w:br/>
      </w:r>
      <w:r>
        <w:rPr>
          <w:rFonts w:ascii="Helvetica" w:hAnsi="Helvetica" w:cs="Helvetica"/>
          <w:color w:val="1D2129"/>
          <w:sz w:val="23"/>
          <w:szCs w:val="23"/>
          <w:shd w:val="clear" w:color="auto" w:fill="FFFFFF"/>
        </w:rPr>
        <w:t>49.- Οι σακούλες με τα αλιεύματα παραδίδονται από τον ΚΡΙΤΗ στο προκαθορισμένο σημείο όπου βρίσκεται η Επιτροπή του Αγώνα. Αλιεύματα που για οποιονδήποτε λόγο δεν θα παραδοθούν στον κριτή, δεν προσμετρούνται. </w:t>
      </w:r>
      <w:r>
        <w:rPr>
          <w:rFonts w:ascii="Helvetica" w:hAnsi="Helvetica" w:cs="Helvetica"/>
          <w:color w:val="1D2129"/>
          <w:sz w:val="23"/>
          <w:szCs w:val="23"/>
        </w:rPr>
        <w:br/>
      </w:r>
      <w:r>
        <w:rPr>
          <w:rFonts w:ascii="Helvetica" w:hAnsi="Helvetica" w:cs="Helvetica"/>
          <w:color w:val="1D2129"/>
          <w:sz w:val="23"/>
          <w:szCs w:val="23"/>
          <w:shd w:val="clear" w:color="auto" w:fill="FFFFFF"/>
        </w:rPr>
        <w:t>50.- Μόνος αρμόδιος για την παραλαβή των αλιευμάτων είναι ο Επόπτης παρουσία τουλάχιστον ενός (1) ακόμη μέλους της Επιτροπής Αγώνα. </w:t>
      </w:r>
      <w:r>
        <w:rPr>
          <w:rFonts w:ascii="Helvetica" w:hAnsi="Helvetica" w:cs="Helvetica"/>
          <w:color w:val="1D2129"/>
          <w:sz w:val="23"/>
          <w:szCs w:val="23"/>
        </w:rPr>
        <w:br/>
      </w:r>
      <w:r>
        <w:rPr>
          <w:rFonts w:ascii="Helvetica" w:hAnsi="Helvetica" w:cs="Helvetica"/>
          <w:color w:val="1D2129"/>
          <w:sz w:val="23"/>
          <w:szCs w:val="23"/>
          <w:shd w:val="clear" w:color="auto" w:fill="FFFFFF"/>
        </w:rPr>
        <w:t>51.- Την αποκλειστική ευθύνη της φύλαξης των αλιευμάτων μέχρι τη ζύγισή τους την έχει ο Επόπτης του αγώνα. </w:t>
      </w:r>
      <w:r>
        <w:rPr>
          <w:rFonts w:ascii="Helvetica" w:hAnsi="Helvetica" w:cs="Helvetica"/>
          <w:color w:val="1D2129"/>
          <w:sz w:val="23"/>
          <w:szCs w:val="23"/>
        </w:rPr>
        <w:br/>
      </w:r>
      <w:r>
        <w:rPr>
          <w:rFonts w:ascii="Helvetica" w:hAnsi="Helvetica" w:cs="Helvetica"/>
          <w:color w:val="1D2129"/>
          <w:sz w:val="23"/>
          <w:szCs w:val="23"/>
          <w:shd w:val="clear" w:color="auto" w:fill="FFFFFF"/>
        </w:rPr>
        <w:t>52.- Το ζύγισμα των αλιευμάτων πραγματοποιείται από την Επιτροπή Αγώνα παρουσία των αρχηγών των ομάδων ή/και των αγωνιζομένων, αμέσως μετά την λήξη του αγώνα. </w:t>
      </w:r>
      <w:r>
        <w:rPr>
          <w:rFonts w:ascii="Helvetica" w:hAnsi="Helvetica" w:cs="Helvetica"/>
          <w:color w:val="1D2129"/>
          <w:sz w:val="23"/>
          <w:szCs w:val="23"/>
        </w:rPr>
        <w:br/>
      </w:r>
      <w:r>
        <w:rPr>
          <w:rFonts w:ascii="Helvetica" w:hAnsi="Helvetica" w:cs="Helvetica"/>
          <w:color w:val="1D2129"/>
          <w:sz w:val="23"/>
          <w:szCs w:val="23"/>
          <w:shd w:val="clear" w:color="auto" w:fill="FFFFFF"/>
        </w:rPr>
        <w:t>53.- Για την πραγματοποίηση του ζυγίσματος των αλιευμάτων είναι απαραίτητα, τα κάτωθι : α) Ηλεκτρονική ζυγαριά ακριβείας 1 γρ. β) Λεκάνη διάτρητη ώστε να μην κρατάει νερό. γ) Σακούλες σκουπιδιών δ) Ψυγείο τοποθέτησης των αλιευμάτων ε) Κουβάς γεμάτος με καθαρό νερό για να ξεπλένονται τα αλιεύματα προ του ζυγίσματος στ) χάρακας για δειγματοληπτική μέτρηση ζ) Κατάλληλο εργαλείο ή/ και γάντια για την ασφάλεια των μελών της Επιτροπής ζυγίσματος για αλιεύματα όπως δράκαινες, σκορπίνες κ.λ.π. </w:t>
      </w:r>
      <w:r>
        <w:rPr>
          <w:rFonts w:ascii="Helvetica" w:hAnsi="Helvetica" w:cs="Helvetica"/>
          <w:color w:val="1D2129"/>
          <w:sz w:val="23"/>
          <w:szCs w:val="23"/>
        </w:rPr>
        <w:br/>
      </w:r>
      <w:r>
        <w:rPr>
          <w:rFonts w:ascii="Helvetica" w:hAnsi="Helvetica" w:cs="Helvetica"/>
          <w:color w:val="1D2129"/>
          <w:sz w:val="23"/>
          <w:szCs w:val="23"/>
          <w:shd w:val="clear" w:color="auto" w:fill="FFFFFF"/>
        </w:rPr>
        <w:t>ΒΑΘΜΟΛΟΓΙΑ </w:t>
      </w:r>
      <w:r>
        <w:rPr>
          <w:rFonts w:ascii="Helvetica" w:hAnsi="Helvetica" w:cs="Helvetica"/>
          <w:color w:val="1D2129"/>
          <w:sz w:val="23"/>
          <w:szCs w:val="23"/>
        </w:rPr>
        <w:br/>
      </w:r>
      <w:r>
        <w:rPr>
          <w:rFonts w:ascii="Helvetica" w:hAnsi="Helvetica" w:cs="Helvetica"/>
          <w:color w:val="1D2129"/>
          <w:sz w:val="23"/>
          <w:szCs w:val="23"/>
          <w:shd w:val="clear" w:color="auto" w:fill="FFFFFF"/>
        </w:rPr>
        <w:t>54.- Η βαθμολογία της Ομάδας είναι το άθροισμα των παρακάτω α) + β) </w:t>
      </w:r>
      <w:r>
        <w:rPr>
          <w:rFonts w:ascii="Helvetica" w:hAnsi="Helvetica" w:cs="Helvetica"/>
          <w:color w:val="1D2129"/>
          <w:sz w:val="23"/>
          <w:szCs w:val="23"/>
        </w:rPr>
        <w:br/>
      </w:r>
      <w:r>
        <w:rPr>
          <w:rFonts w:ascii="Helvetica" w:hAnsi="Helvetica" w:cs="Helvetica"/>
          <w:color w:val="1D2129"/>
          <w:sz w:val="23"/>
          <w:szCs w:val="23"/>
          <w:shd w:val="clear" w:color="auto" w:fill="FFFFFF"/>
        </w:rPr>
        <w:t>α) ΚΑΤΗΓΟΡΙΑ Α : Όλα τα αλιεύματα ζυγίζονται και κάθε γραμμάριο βάρους λαμβάνει 1 βαθμό.</w:t>
      </w:r>
      <w:r>
        <w:rPr>
          <w:rFonts w:ascii="Helvetica" w:hAnsi="Helvetica" w:cs="Helvetica"/>
          <w:color w:val="1D2129"/>
          <w:sz w:val="23"/>
          <w:szCs w:val="23"/>
        </w:rPr>
        <w:br/>
      </w:r>
      <w:r>
        <w:rPr>
          <w:rFonts w:ascii="Helvetica" w:hAnsi="Helvetica" w:cs="Helvetica"/>
          <w:color w:val="1D2129"/>
          <w:sz w:val="23"/>
          <w:szCs w:val="23"/>
          <w:shd w:val="clear" w:color="auto" w:fill="FFFFFF"/>
        </w:rPr>
        <w:t>β) ΚΑΤΗΓΟΡΙΑ Β : Όλα τα αλιεύματα ζυγίζονται και κ</w:t>
      </w:r>
      <w:r w:rsidR="00253876">
        <w:rPr>
          <w:rFonts w:ascii="Helvetica" w:hAnsi="Helvetica" w:cs="Helvetica"/>
          <w:color w:val="1D2129"/>
          <w:sz w:val="23"/>
          <w:szCs w:val="23"/>
          <w:shd w:val="clear" w:color="auto" w:fill="FFFFFF"/>
        </w:rPr>
        <w:t>άθε γραμμάριο βάρους λαμβάνει</w:t>
      </w:r>
      <w:r w:rsidR="00253876">
        <w:rPr>
          <w:rFonts w:ascii="Helvetica" w:hAnsi="Helvetica" w:cs="Helvetica"/>
          <w:color w:val="1D2129"/>
          <w:sz w:val="23"/>
          <w:szCs w:val="23"/>
          <w:shd w:val="clear" w:color="auto" w:fill="FFFFFF"/>
          <w:lang w:val="en-US"/>
        </w:rPr>
        <w:t xml:space="preserve"> ¼ </w:t>
      </w:r>
      <w:r w:rsidR="00253876">
        <w:rPr>
          <w:rFonts w:ascii="Helvetica" w:hAnsi="Helvetica" w:cs="Helvetica"/>
          <w:color w:val="1D2129"/>
          <w:sz w:val="23"/>
          <w:szCs w:val="23"/>
          <w:shd w:val="clear" w:color="auto" w:fill="FFFFFF"/>
        </w:rPr>
        <w:t>του βαθμού</w:t>
      </w:r>
      <w:r>
        <w:rPr>
          <w:rFonts w:ascii="Helvetica" w:hAnsi="Helvetica" w:cs="Helvetica"/>
          <w:color w:val="1D2129"/>
          <w:sz w:val="23"/>
          <w:szCs w:val="23"/>
          <w:shd w:val="clear" w:color="auto" w:fill="FFFFFF"/>
        </w:rPr>
        <w:t>.</w:t>
      </w:r>
      <w:r>
        <w:rPr>
          <w:rFonts w:ascii="Helvetica" w:hAnsi="Helvetica" w:cs="Helvetica"/>
          <w:color w:val="1D2129"/>
          <w:sz w:val="23"/>
          <w:szCs w:val="23"/>
        </w:rPr>
        <w:br/>
      </w:r>
      <w:r>
        <w:rPr>
          <w:rFonts w:ascii="Helvetica" w:hAnsi="Helvetica" w:cs="Helvetica"/>
          <w:color w:val="1D2129"/>
          <w:sz w:val="23"/>
          <w:szCs w:val="23"/>
          <w:shd w:val="clear" w:color="auto" w:fill="FFFFFF"/>
        </w:rPr>
        <w:t>55.- Όλα τα αλιεύματα για να υπολογισθούν στην βαθμολογία πρέπει να είναι μετρήσιμα και βάση του καταλόγου. “Ελάχιστα επιτρεπόμενα μεγέθη αλιευμάτων” Τμήματος Αλιείας / Θαλάσσιων Ερευνών. </w:t>
      </w:r>
      <w:r>
        <w:rPr>
          <w:rFonts w:ascii="Helvetica" w:hAnsi="Helvetica" w:cs="Helvetica"/>
          <w:color w:val="1D2129"/>
          <w:sz w:val="23"/>
          <w:szCs w:val="23"/>
        </w:rPr>
        <w:br/>
      </w:r>
      <w:r>
        <w:rPr>
          <w:rFonts w:ascii="Helvetica" w:hAnsi="Helvetica" w:cs="Helvetica"/>
          <w:color w:val="1D2129"/>
          <w:sz w:val="23"/>
          <w:szCs w:val="23"/>
          <w:shd w:val="clear" w:color="auto" w:fill="FFFFFF"/>
        </w:rPr>
        <w:t xml:space="preserve">56.- Κατά το ζύγισμα θα πραγματοποιείται υποχρεωτικά δειγματοληπτικός έλεγχος </w:t>
      </w:r>
      <w:r>
        <w:rPr>
          <w:rFonts w:ascii="Helvetica" w:hAnsi="Helvetica" w:cs="Helvetica"/>
          <w:color w:val="1D2129"/>
          <w:sz w:val="23"/>
          <w:szCs w:val="23"/>
          <w:shd w:val="clear" w:color="auto" w:fill="FFFFFF"/>
        </w:rPr>
        <w:lastRenderedPageBreak/>
        <w:t>σχετικά με τα ελάχιστα επιτρεπόμενα μεγέθη αλιευμάτων. </w:t>
      </w:r>
      <w:r>
        <w:rPr>
          <w:rFonts w:ascii="Helvetica" w:hAnsi="Helvetica" w:cs="Helvetica"/>
          <w:color w:val="1D2129"/>
          <w:sz w:val="23"/>
          <w:szCs w:val="23"/>
        </w:rPr>
        <w:br/>
      </w:r>
      <w:r w:rsidR="003B11FC">
        <w:rPr>
          <w:rFonts w:ascii="Helvetica" w:hAnsi="Helvetica" w:cs="Helvetica"/>
          <w:b/>
          <w:color w:val="1D2129"/>
          <w:sz w:val="23"/>
          <w:szCs w:val="23"/>
          <w:shd w:val="clear" w:color="auto" w:fill="FFFFFF"/>
        </w:rPr>
        <w:t xml:space="preserve">ΚΑΤΗΓΟΡΙΑ Α.- </w:t>
      </w:r>
      <w:r w:rsidR="003B11FC" w:rsidRPr="00A72D59">
        <w:rPr>
          <w:rFonts w:ascii="Helvetica" w:hAnsi="Helvetica" w:cs="Helvetica"/>
          <w:b/>
          <w:color w:val="1D2129"/>
          <w:sz w:val="23"/>
          <w:szCs w:val="23"/>
          <w:shd w:val="clear" w:color="auto" w:fill="FFFFFF"/>
        </w:rPr>
        <w:t>1. Λυθρίνι, 2. Σορκός, 3. Χαρατζιδα, 4. Μυτάκι, 5. Μουσμούλι και Μούρμο</w:t>
      </w:r>
      <w:r w:rsidR="003B11FC">
        <w:rPr>
          <w:rFonts w:ascii="Helvetica" w:hAnsi="Helvetica" w:cs="Helvetica"/>
          <w:b/>
          <w:color w:val="1D2129"/>
          <w:sz w:val="23"/>
          <w:szCs w:val="23"/>
          <w:shd w:val="clear" w:color="auto" w:fill="FFFFFF"/>
        </w:rPr>
        <w:t>υ</w:t>
      </w:r>
      <w:r w:rsidR="003B11FC" w:rsidRPr="00A72D59">
        <w:rPr>
          <w:rFonts w:ascii="Helvetica" w:hAnsi="Helvetica" w:cs="Helvetica"/>
          <w:b/>
          <w:color w:val="1D2129"/>
          <w:sz w:val="23"/>
          <w:szCs w:val="23"/>
          <w:shd w:val="clear" w:color="auto" w:fill="FFFFFF"/>
        </w:rPr>
        <w:t>ρος</w:t>
      </w:r>
    </w:p>
    <w:p w:rsidR="003B11FC" w:rsidRDefault="003B11FC" w:rsidP="003B11FC">
      <w:pPr>
        <w:spacing w:after="0"/>
        <w:rPr>
          <w:rFonts w:ascii="Helvetica" w:hAnsi="Helvetica" w:cs="Helvetica"/>
          <w:b/>
          <w:color w:val="1D2129"/>
          <w:sz w:val="23"/>
          <w:szCs w:val="23"/>
          <w:shd w:val="clear" w:color="auto" w:fill="FFFFFF"/>
        </w:rPr>
      </w:pPr>
      <w:r>
        <w:rPr>
          <w:rFonts w:ascii="Helvetica" w:hAnsi="Helvetica" w:cs="Helvetica"/>
          <w:b/>
          <w:color w:val="1D2129"/>
          <w:sz w:val="23"/>
          <w:szCs w:val="23"/>
          <w:shd w:val="clear" w:color="auto" w:fill="FFFFFF"/>
        </w:rPr>
        <w:t>ΚΑΤΗΓΟΡΙΑ Β.- 1. Χάννος, 2. Σπάρος, 3. Παρπανικολής, 4. Δράκενα, 5. Γλώσσα, 6. Ποντικός, 7. Γύλος, και 8. Φλογέρα</w:t>
      </w:r>
    </w:p>
    <w:p w:rsidR="00253876" w:rsidRDefault="00253876" w:rsidP="00294302">
      <w:pPr>
        <w:rPr>
          <w:rFonts w:ascii="Helvetica" w:hAnsi="Helvetica" w:cs="Helvetica"/>
          <w:color w:val="1D2129"/>
          <w:sz w:val="23"/>
          <w:szCs w:val="23"/>
          <w:shd w:val="clear" w:color="auto" w:fill="FFFFFF"/>
        </w:rPr>
      </w:pPr>
    </w:p>
    <w:p w:rsidR="003B11FC" w:rsidRDefault="00294302" w:rsidP="00294302">
      <w:pPr>
        <w:rPr>
          <w:rFonts w:ascii="Helvetica" w:hAnsi="Helvetica" w:cs="Helvetica"/>
          <w:color w:val="1D2129"/>
          <w:sz w:val="23"/>
          <w:szCs w:val="23"/>
          <w:shd w:val="clear" w:color="auto" w:fill="FFFFFF"/>
        </w:rPr>
      </w:pPr>
      <w:r>
        <w:rPr>
          <w:rFonts w:ascii="Helvetica" w:hAnsi="Helvetica" w:cs="Helvetica"/>
          <w:color w:val="1D2129"/>
          <w:sz w:val="23"/>
          <w:szCs w:val="23"/>
          <w:shd w:val="clear" w:color="auto" w:fill="FFFFFF"/>
        </w:rPr>
        <w:t>57.- Για τυχόν ασάφειες του παρόντος Κανονισμού μόνο αρμόδιο είναι το Σωματείο Ψαροκαταστάσεις Κύπρου το οποία κατά την διάρκεια του αγώνα εκπροσωπεί αυθεντικά μόνο ο Επόπτης που έχει οριστεί από το Σωματείο και ο οποίος αποφασίζει σχετικά χωρίς να χρειάζεται την σύμφωνη γνώμη της Επιτροπής Αγώνα.</w:t>
      </w:r>
      <w:r>
        <w:rPr>
          <w:rFonts w:ascii="Helvetica" w:hAnsi="Helvetica" w:cs="Helvetica"/>
          <w:color w:val="1D2129"/>
          <w:sz w:val="23"/>
          <w:szCs w:val="23"/>
        </w:rPr>
        <w:br/>
      </w:r>
      <w:r>
        <w:rPr>
          <w:rFonts w:ascii="Helvetica" w:hAnsi="Helvetica" w:cs="Helvetica"/>
          <w:color w:val="1D2129"/>
          <w:sz w:val="23"/>
          <w:szCs w:val="23"/>
          <w:shd w:val="clear" w:color="auto" w:fill="FFFFFF"/>
        </w:rPr>
        <w:t>58.- Ο παρών Κανονισμός αποτελείται από πενήντα οκτώ (58) άρθρα και μία (1) αναπόσπαστη Προσάρτηση , άπαντα έχουν εγκριθεί στο σύνολο τους, από το Δ.Σ. του Σωματείου Ψαροκαταστάσεις Κύπρου , ισχύει δε από 1 Απριλίου 2017 και εφεξής.</w:t>
      </w:r>
    </w:p>
    <w:p w:rsidR="00505711" w:rsidRPr="00253876" w:rsidRDefault="00294302" w:rsidP="00294302">
      <w:pPr>
        <w:rPr>
          <w:rFonts w:ascii="Helvetica" w:hAnsi="Helvetica" w:cs="Helvetica"/>
          <w:color w:val="1D2129"/>
          <w:sz w:val="23"/>
          <w:szCs w:val="23"/>
          <w:shd w:val="clear" w:color="auto" w:fill="FFFFFF"/>
        </w:rPr>
      </w:pPr>
      <w:r>
        <w:rPr>
          <w:rFonts w:ascii="Helvetica" w:hAnsi="Helvetica" w:cs="Helvetica"/>
          <w:color w:val="1D2129"/>
          <w:sz w:val="23"/>
          <w:szCs w:val="23"/>
        </w:rPr>
        <w:br/>
      </w:r>
      <w:r>
        <w:rPr>
          <w:rFonts w:ascii="Helvetica" w:hAnsi="Helvetica" w:cs="Helvetica"/>
          <w:color w:val="1D2129"/>
          <w:sz w:val="23"/>
          <w:szCs w:val="23"/>
          <w:shd w:val="clear" w:color="auto" w:fill="FFFFFF"/>
        </w:rPr>
        <w:t>Για το Δ.Σ. του Σωματείου</w:t>
      </w:r>
      <w:r>
        <w:rPr>
          <w:rFonts w:ascii="Helvetica" w:hAnsi="Helvetica" w:cs="Helvetica"/>
          <w:color w:val="1D2129"/>
          <w:sz w:val="23"/>
          <w:szCs w:val="23"/>
        </w:rPr>
        <w:br/>
      </w:r>
      <w:r w:rsidR="003B11FC">
        <w:rPr>
          <w:rFonts w:ascii="Helvetica" w:hAnsi="Helvetica" w:cs="Helvetica"/>
          <w:color w:val="1D2129"/>
          <w:sz w:val="23"/>
          <w:szCs w:val="23"/>
          <w:shd w:val="clear" w:color="auto" w:fill="FFFFFF"/>
        </w:rPr>
        <w:t xml:space="preserve">     </w:t>
      </w:r>
      <w:r>
        <w:rPr>
          <w:rFonts w:ascii="Helvetica" w:hAnsi="Helvetica" w:cs="Helvetica"/>
          <w:color w:val="1D2129"/>
          <w:sz w:val="23"/>
          <w:szCs w:val="23"/>
          <w:shd w:val="clear" w:color="auto" w:fill="FFFFFF"/>
        </w:rPr>
        <w:t xml:space="preserve">Ο ΠΡΟΕΔΡΟΣ </w:t>
      </w:r>
      <w:r w:rsidR="00253876">
        <w:rPr>
          <w:rFonts w:ascii="Helvetica" w:hAnsi="Helvetica" w:cs="Helvetica"/>
          <w:color w:val="1D2129"/>
          <w:sz w:val="23"/>
          <w:szCs w:val="23"/>
          <w:shd w:val="clear" w:color="auto" w:fill="FFFFFF"/>
        </w:rPr>
        <w:t xml:space="preserve">                                                           </w:t>
      </w:r>
      <w:r>
        <w:rPr>
          <w:rFonts w:ascii="Helvetica" w:hAnsi="Helvetica" w:cs="Helvetica"/>
          <w:color w:val="1D2129"/>
          <w:sz w:val="23"/>
          <w:szCs w:val="23"/>
          <w:shd w:val="clear" w:color="auto" w:fill="FFFFFF"/>
        </w:rPr>
        <w:t>O ΓΡΑΜΜΑΤΕΑΣ</w:t>
      </w:r>
      <w:r>
        <w:rPr>
          <w:rFonts w:ascii="Helvetica" w:hAnsi="Helvetica" w:cs="Helvetica"/>
          <w:color w:val="1D2129"/>
          <w:sz w:val="23"/>
          <w:szCs w:val="23"/>
        </w:rPr>
        <w:br/>
      </w:r>
      <w:r>
        <w:rPr>
          <w:rFonts w:ascii="Helvetica" w:hAnsi="Helvetica" w:cs="Helvetica"/>
          <w:color w:val="1D2129"/>
          <w:sz w:val="23"/>
          <w:szCs w:val="23"/>
          <w:shd w:val="clear" w:color="auto" w:fill="FFFFFF"/>
        </w:rPr>
        <w:t xml:space="preserve">Μιχάλης Μιχαηλίδης </w:t>
      </w:r>
      <w:r w:rsidR="00253876">
        <w:rPr>
          <w:rFonts w:ascii="Helvetica" w:hAnsi="Helvetica" w:cs="Helvetica"/>
          <w:color w:val="1D2129"/>
          <w:sz w:val="23"/>
          <w:szCs w:val="23"/>
          <w:shd w:val="clear" w:color="auto" w:fill="FFFFFF"/>
        </w:rPr>
        <w:t xml:space="preserve">                                                </w:t>
      </w:r>
      <w:r w:rsidR="003B11FC">
        <w:rPr>
          <w:rFonts w:ascii="Helvetica" w:hAnsi="Helvetica" w:cs="Helvetica"/>
          <w:color w:val="1D2129"/>
          <w:sz w:val="23"/>
          <w:szCs w:val="23"/>
          <w:shd w:val="clear" w:color="auto" w:fill="FFFFFF"/>
        </w:rPr>
        <w:t xml:space="preserve">       </w:t>
      </w:r>
      <w:r>
        <w:rPr>
          <w:rFonts w:ascii="Helvetica" w:hAnsi="Helvetica" w:cs="Helvetica"/>
          <w:color w:val="1D2129"/>
          <w:sz w:val="23"/>
          <w:szCs w:val="23"/>
          <w:shd w:val="clear" w:color="auto" w:fill="FFFFFF"/>
        </w:rPr>
        <w:t>Μάριος Παναουρής</w:t>
      </w:r>
    </w:p>
    <w:sectPr w:rsidR="00505711" w:rsidRPr="00253876" w:rsidSect="00EE4FEE">
      <w:pgSz w:w="11906" w:h="16838"/>
      <w:pgMar w:top="706" w:right="1440" w:bottom="851"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displayVerticalDrawingGridEvery w:val="2"/>
  <w:characterSpacingControl w:val="doNotCompress"/>
  <w:compat/>
  <w:rsids>
    <w:rsidRoot w:val="00340C74"/>
    <w:rsid w:val="000B3AC0"/>
    <w:rsid w:val="000B4AA5"/>
    <w:rsid w:val="00253876"/>
    <w:rsid w:val="00294302"/>
    <w:rsid w:val="00340C74"/>
    <w:rsid w:val="003A4FE3"/>
    <w:rsid w:val="003B11FC"/>
    <w:rsid w:val="00505711"/>
    <w:rsid w:val="005757DD"/>
    <w:rsid w:val="0064096D"/>
    <w:rsid w:val="006E51F0"/>
    <w:rsid w:val="00781ACB"/>
    <w:rsid w:val="007E1049"/>
    <w:rsid w:val="00837F9F"/>
    <w:rsid w:val="00986B0B"/>
    <w:rsid w:val="009B296F"/>
    <w:rsid w:val="009C2D82"/>
    <w:rsid w:val="00B32A03"/>
    <w:rsid w:val="00B84374"/>
    <w:rsid w:val="00CD125F"/>
    <w:rsid w:val="00EB1BD6"/>
    <w:rsid w:val="00EE4FEE"/>
    <w:rsid w:val="00FB2D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F0"/>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4</cp:revision>
  <dcterms:created xsi:type="dcterms:W3CDTF">2018-03-26T19:50:00Z</dcterms:created>
  <dcterms:modified xsi:type="dcterms:W3CDTF">2018-03-26T20:17:00Z</dcterms:modified>
</cp:coreProperties>
</file>